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CB" w:rsidRPr="009F7FBA" w:rsidRDefault="00A459CB" w:rsidP="009E29BB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9F7FBA">
        <w:rPr>
          <w:rFonts w:ascii="Arial" w:hAnsi="Arial" w:cs="Arial"/>
          <w:b/>
          <w:sz w:val="17"/>
          <w:szCs w:val="17"/>
        </w:rPr>
        <w:t xml:space="preserve">ПРАВИЛА ПОЛЬЗОВАНИЯ </w:t>
      </w:r>
    </w:p>
    <w:p w:rsidR="00E84C1E" w:rsidRPr="009F7FBA" w:rsidRDefault="009E29BB" w:rsidP="009E29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9F7FB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платной </w:t>
      </w:r>
      <w:r w:rsidR="00E84C1E" w:rsidRPr="009F7FB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неохраняемой </w:t>
      </w:r>
      <w:r w:rsidRPr="009F7FB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парковкой транспортных средств</w:t>
      </w:r>
      <w:r w:rsidR="00E84C1E" w:rsidRPr="009F7FB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</w:t>
      </w:r>
      <w:r w:rsidRPr="009F7FB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на территории делового центра по адресу: </w:t>
      </w:r>
    </w:p>
    <w:p w:rsidR="009E29BB" w:rsidRPr="009F7FBA" w:rsidRDefault="009E29BB" w:rsidP="009E29BB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9F7FB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г. Казань, ул. Сибирский тракт, 34</w:t>
      </w:r>
      <w:r w:rsidR="00E84C1E" w:rsidRPr="009F7FB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</w:t>
      </w:r>
      <w:r w:rsidRPr="009F7FB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 заездом/выездом на ул. Сибирский тракт, ул. Академика Арбузова</w:t>
      </w:r>
    </w:p>
    <w:p w:rsidR="00A459CB" w:rsidRPr="009F7FBA" w:rsidRDefault="00A459CB" w:rsidP="009E29BB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2C40A4" w:rsidRPr="009F7FBA" w:rsidRDefault="00A459CB" w:rsidP="009F7FB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t xml:space="preserve">Настоящие Правила определяют порядок пользования парковкой, расположенной на территории делового центра по адресу: </w:t>
      </w:r>
    </w:p>
    <w:p w:rsidR="00A459CB" w:rsidRPr="009F7FBA" w:rsidRDefault="00A459CB" w:rsidP="009F7FB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t>г. Казань, ул. Сибирский тракт, д.34, и обязательны к выполнению всеми лицами, находящимися на территории парковки.</w:t>
      </w:r>
    </w:p>
    <w:p w:rsidR="009E29BB" w:rsidRPr="00B14AE4" w:rsidRDefault="009E29BB" w:rsidP="009F7FB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A459CB" w:rsidRPr="009F7FBA" w:rsidRDefault="009E29BB" w:rsidP="009F7FBA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sz w:val="17"/>
          <w:szCs w:val="17"/>
        </w:rPr>
      </w:pPr>
      <w:r w:rsidRPr="009F7FBA">
        <w:rPr>
          <w:rFonts w:ascii="Arial" w:hAnsi="Arial" w:cs="Arial"/>
          <w:b/>
          <w:sz w:val="17"/>
          <w:szCs w:val="17"/>
        </w:rPr>
        <w:t>ОСНОВНЫЕ ТЕРМИНЫ И ОПРЕДЕЛЕНИЯ:</w:t>
      </w:r>
    </w:p>
    <w:p w:rsidR="00A459CB" w:rsidRPr="009F7FBA" w:rsidRDefault="002C40A4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t>П</w:t>
      </w:r>
      <w:r w:rsidR="00A459CB" w:rsidRPr="009F7FBA">
        <w:rPr>
          <w:rFonts w:ascii="Arial" w:hAnsi="Arial" w:cs="Arial"/>
          <w:sz w:val="17"/>
          <w:szCs w:val="17"/>
        </w:rPr>
        <w:t>арковка – специально обозначенное, обустроенное место, предназначенное для</w:t>
      </w:r>
      <w:r w:rsidR="00993565" w:rsidRPr="009F7FBA">
        <w:rPr>
          <w:rFonts w:ascii="Arial" w:hAnsi="Arial" w:cs="Arial"/>
          <w:sz w:val="17"/>
          <w:szCs w:val="17"/>
        </w:rPr>
        <w:t xml:space="preserve"> </w:t>
      </w:r>
      <w:r w:rsidR="00A459CB" w:rsidRPr="009F7FBA">
        <w:rPr>
          <w:rFonts w:ascii="Arial" w:hAnsi="Arial" w:cs="Arial"/>
          <w:sz w:val="17"/>
          <w:szCs w:val="17"/>
        </w:rPr>
        <w:t>временного размещения транспортных средств на платной основе, находящееся на</w:t>
      </w:r>
      <w:r w:rsidR="00993565" w:rsidRPr="009F7FBA">
        <w:rPr>
          <w:rFonts w:ascii="Arial" w:hAnsi="Arial" w:cs="Arial"/>
          <w:sz w:val="17"/>
          <w:szCs w:val="17"/>
        </w:rPr>
        <w:t xml:space="preserve"> </w:t>
      </w:r>
      <w:r w:rsidR="00A459CB" w:rsidRPr="009F7FBA">
        <w:rPr>
          <w:rFonts w:ascii="Arial" w:hAnsi="Arial" w:cs="Arial"/>
          <w:sz w:val="17"/>
          <w:szCs w:val="17"/>
        </w:rPr>
        <w:t>территории делового центра по адресу: г. Казань, ул. Сибирский тракт, д.34</w:t>
      </w:r>
      <w:r w:rsidRPr="009F7FBA">
        <w:rPr>
          <w:rFonts w:ascii="Arial" w:hAnsi="Arial" w:cs="Arial"/>
          <w:sz w:val="17"/>
          <w:szCs w:val="17"/>
        </w:rPr>
        <w:t>.</w:t>
      </w:r>
    </w:p>
    <w:p w:rsidR="00A459CB" w:rsidRPr="009F7FBA" w:rsidRDefault="002C40A4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t>П</w:t>
      </w:r>
      <w:r w:rsidR="00A459CB" w:rsidRPr="009F7FBA">
        <w:rPr>
          <w:rFonts w:ascii="Arial" w:hAnsi="Arial" w:cs="Arial"/>
          <w:sz w:val="17"/>
          <w:szCs w:val="17"/>
        </w:rPr>
        <w:t xml:space="preserve">арковочное место – место на парковке, предназначенное для временного размещения одного транспортного средства, обозначенное разметкой в </w:t>
      </w:r>
      <w:r w:rsidRPr="009F7FBA">
        <w:rPr>
          <w:rFonts w:ascii="Arial" w:hAnsi="Arial" w:cs="Arial"/>
          <w:sz w:val="17"/>
          <w:szCs w:val="17"/>
        </w:rPr>
        <w:t>соответствии со схемой парковки.</w:t>
      </w:r>
    </w:p>
    <w:p w:rsidR="00A459CB" w:rsidRPr="009F7FBA" w:rsidRDefault="002C40A4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t>П</w:t>
      </w:r>
      <w:r w:rsidR="00A459CB" w:rsidRPr="009F7FBA">
        <w:rPr>
          <w:rFonts w:ascii="Arial" w:hAnsi="Arial" w:cs="Arial"/>
          <w:sz w:val="17"/>
          <w:szCs w:val="17"/>
        </w:rPr>
        <w:t>арковочная карта</w:t>
      </w:r>
      <w:r w:rsidRPr="009F7FBA">
        <w:rPr>
          <w:rFonts w:ascii="Arial" w:hAnsi="Arial" w:cs="Arial"/>
          <w:sz w:val="17"/>
          <w:szCs w:val="17"/>
        </w:rPr>
        <w:t>/парковочный билет</w:t>
      </w:r>
      <w:r w:rsidR="00A459CB" w:rsidRPr="009F7FBA">
        <w:rPr>
          <w:rFonts w:ascii="Arial" w:hAnsi="Arial" w:cs="Arial"/>
          <w:sz w:val="17"/>
          <w:szCs w:val="17"/>
        </w:rPr>
        <w:t xml:space="preserve"> – специальный пропуск, обеспечивающий право въезда</w:t>
      </w:r>
      <w:r w:rsidR="00993565" w:rsidRPr="009F7FBA">
        <w:rPr>
          <w:rFonts w:ascii="Arial" w:hAnsi="Arial" w:cs="Arial"/>
          <w:sz w:val="17"/>
          <w:szCs w:val="17"/>
        </w:rPr>
        <w:t xml:space="preserve"> на парковку (выезда с парковки) </w:t>
      </w:r>
      <w:r w:rsidR="00A459CB" w:rsidRPr="009F7FBA">
        <w:rPr>
          <w:rFonts w:ascii="Arial" w:hAnsi="Arial" w:cs="Arial"/>
          <w:sz w:val="17"/>
          <w:szCs w:val="17"/>
        </w:rPr>
        <w:t>транспортного средств пользователя</w:t>
      </w:r>
      <w:r w:rsidRPr="009F7FBA">
        <w:rPr>
          <w:rFonts w:ascii="Arial" w:hAnsi="Arial" w:cs="Arial"/>
          <w:sz w:val="17"/>
          <w:szCs w:val="17"/>
        </w:rPr>
        <w:t>.</w:t>
      </w:r>
    </w:p>
    <w:p w:rsidR="00993565" w:rsidRPr="009F7FBA" w:rsidRDefault="002C40A4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t>О</w:t>
      </w:r>
      <w:r w:rsidR="00993565" w:rsidRPr="009F7FBA">
        <w:rPr>
          <w:rFonts w:ascii="Arial" w:hAnsi="Arial" w:cs="Arial"/>
          <w:sz w:val="17"/>
          <w:szCs w:val="17"/>
        </w:rPr>
        <w:t>ператор парковки –</w:t>
      </w:r>
      <w:r w:rsidR="009E29BB" w:rsidRPr="009F7FBA">
        <w:rPr>
          <w:rFonts w:ascii="Arial" w:hAnsi="Arial" w:cs="Arial"/>
          <w:sz w:val="17"/>
          <w:szCs w:val="17"/>
        </w:rPr>
        <w:t xml:space="preserve"> </w:t>
      </w:r>
      <w:r w:rsidR="00993565" w:rsidRPr="009F7FBA">
        <w:rPr>
          <w:rFonts w:ascii="Arial" w:hAnsi="Arial" w:cs="Arial"/>
          <w:sz w:val="17"/>
          <w:szCs w:val="17"/>
        </w:rPr>
        <w:t>юридическое лицо, осуществляющее самостоятельно и</w:t>
      </w:r>
      <w:r w:rsidR="009E29BB" w:rsidRPr="009F7FBA">
        <w:rPr>
          <w:rFonts w:ascii="Arial" w:hAnsi="Arial" w:cs="Arial"/>
          <w:sz w:val="17"/>
          <w:szCs w:val="17"/>
        </w:rPr>
        <w:t>/</w:t>
      </w:r>
      <w:r w:rsidR="00993565" w:rsidRPr="009F7FBA">
        <w:rPr>
          <w:rFonts w:ascii="Arial" w:hAnsi="Arial" w:cs="Arial"/>
          <w:sz w:val="17"/>
          <w:szCs w:val="17"/>
        </w:rPr>
        <w:t>или при</w:t>
      </w:r>
      <w:r w:rsidR="009E29BB" w:rsidRPr="009F7FBA">
        <w:rPr>
          <w:rFonts w:ascii="Arial" w:hAnsi="Arial" w:cs="Arial"/>
          <w:sz w:val="17"/>
          <w:szCs w:val="17"/>
        </w:rPr>
        <w:t xml:space="preserve"> </w:t>
      </w:r>
      <w:r w:rsidR="00993565" w:rsidRPr="009F7FBA">
        <w:rPr>
          <w:rFonts w:ascii="Arial" w:hAnsi="Arial" w:cs="Arial"/>
          <w:sz w:val="17"/>
          <w:szCs w:val="17"/>
        </w:rPr>
        <w:t>помощи привлеченных</w:t>
      </w:r>
      <w:r w:rsidR="009E29BB" w:rsidRPr="009F7FBA">
        <w:rPr>
          <w:rFonts w:ascii="Arial" w:hAnsi="Arial" w:cs="Arial"/>
          <w:sz w:val="17"/>
          <w:szCs w:val="17"/>
        </w:rPr>
        <w:t xml:space="preserve"> </w:t>
      </w:r>
      <w:r w:rsidR="00993565" w:rsidRPr="009F7FBA">
        <w:rPr>
          <w:rFonts w:ascii="Arial" w:hAnsi="Arial" w:cs="Arial"/>
          <w:sz w:val="17"/>
          <w:szCs w:val="17"/>
        </w:rPr>
        <w:t>организаций, общественный порядок, пропускной режим, контроль размещения транспортных средств на парковочных местах и</w:t>
      </w:r>
      <w:r w:rsidRPr="009F7FBA">
        <w:rPr>
          <w:rFonts w:ascii="Arial" w:hAnsi="Arial" w:cs="Arial"/>
          <w:sz w:val="17"/>
          <w:szCs w:val="17"/>
        </w:rPr>
        <w:t xml:space="preserve"> </w:t>
      </w:r>
      <w:r w:rsidR="00993565" w:rsidRPr="009F7FBA">
        <w:rPr>
          <w:rFonts w:ascii="Arial" w:hAnsi="Arial" w:cs="Arial"/>
          <w:sz w:val="17"/>
          <w:szCs w:val="17"/>
        </w:rPr>
        <w:t xml:space="preserve">обслуживание </w:t>
      </w:r>
      <w:r w:rsidR="00E84C1E" w:rsidRPr="009F7FBA">
        <w:rPr>
          <w:rFonts w:ascii="Arial" w:hAnsi="Arial" w:cs="Arial"/>
          <w:sz w:val="17"/>
          <w:szCs w:val="17"/>
        </w:rPr>
        <w:t xml:space="preserve">платной неохраняемой </w:t>
      </w:r>
      <w:r w:rsidRPr="009F7FBA">
        <w:rPr>
          <w:rFonts w:ascii="Arial" w:hAnsi="Arial" w:cs="Arial"/>
          <w:sz w:val="17"/>
          <w:szCs w:val="17"/>
        </w:rPr>
        <w:t>парковки.</w:t>
      </w:r>
    </w:p>
    <w:p w:rsidR="009F7FBA" w:rsidRPr="009F7FBA" w:rsidRDefault="009F7FBA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t>Пользователь парковки – юридическое или физическое лицо, являющееся собственником (владельцем) транспортного средства (или управляющее транспортным средством на основании доверенности), размещенного на парковке.</w:t>
      </w:r>
    </w:p>
    <w:p w:rsidR="00366192" w:rsidRPr="00B14AE4" w:rsidRDefault="00366192" w:rsidP="009F7FBA">
      <w:pPr>
        <w:tabs>
          <w:tab w:val="left" w:pos="426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:rsidR="009E29BB" w:rsidRPr="009F7FBA" w:rsidRDefault="009E29BB" w:rsidP="009F7FBA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sz w:val="17"/>
          <w:szCs w:val="17"/>
        </w:rPr>
      </w:pPr>
      <w:r w:rsidRPr="009F7FBA">
        <w:rPr>
          <w:rFonts w:ascii="Arial" w:hAnsi="Arial" w:cs="Arial"/>
          <w:b/>
          <w:sz w:val="17"/>
          <w:szCs w:val="17"/>
        </w:rPr>
        <w:t>ОБЩИЕ ПОЛОЖЕНИЯ:</w:t>
      </w:r>
    </w:p>
    <w:p w:rsidR="00E84C1E" w:rsidRPr="009F7FBA" w:rsidRDefault="009E29BB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Время работы </w:t>
      </w:r>
      <w:r w:rsidR="00E84C1E"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</w:t>
      </w: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арковки</w:t>
      </w:r>
      <w:r w:rsidR="0022092D"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– </w:t>
      </w: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круглосуточно</w:t>
      </w:r>
      <w:r w:rsidR="0022092D"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 учетом ограничений, установленных настоящими правилами.</w:t>
      </w:r>
    </w:p>
    <w:p w:rsidR="0022092D" w:rsidRPr="009F7FBA" w:rsidRDefault="004B3759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color w:val="000000"/>
          <w:sz w:val="17"/>
          <w:szCs w:val="17"/>
          <w:lang w:eastAsia="ru-RU"/>
        </w:rPr>
      </w:pP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Въезд на парковку (выезд с парковки) осуществляется через въездные (выездные) группы,  оборудованные шлагбаумами, работающими в автоматическом режиме для проезда одного транспортного средства.</w:t>
      </w:r>
      <w:r w:rsidR="007B0524"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Въездные (выездные) группы расположены со стороны </w:t>
      </w:r>
      <w:r w:rsidR="007B0524" w:rsidRPr="009F7FBA">
        <w:rPr>
          <w:rFonts w:ascii="Arial" w:eastAsia="Times New Roman" w:hAnsi="Arial" w:cs="Arial"/>
          <w:bCs/>
          <w:color w:val="000000"/>
          <w:sz w:val="17"/>
          <w:szCs w:val="17"/>
          <w:lang w:eastAsia="ru-RU"/>
        </w:rPr>
        <w:t>ул. Сибирский тракт и ул. Академика Арбузова.</w:t>
      </w:r>
    </w:p>
    <w:p w:rsidR="0040488F" w:rsidRPr="009F7FBA" w:rsidRDefault="0040488F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Каждое открытие шлагбаума позволяет проехать только одному транспортному средству.</w:t>
      </w:r>
      <w:r w:rsidR="00F85E0B"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="00F85E0B" w:rsidRPr="009F7FBA">
        <w:rPr>
          <w:rFonts w:ascii="Arial" w:hAnsi="Arial" w:cs="Arial"/>
          <w:color w:val="000000"/>
          <w:sz w:val="17"/>
          <w:szCs w:val="17"/>
        </w:rPr>
        <w:t>Следующее</w:t>
      </w:r>
      <w:r w:rsidR="002C40A4" w:rsidRPr="009F7FBA">
        <w:rPr>
          <w:rFonts w:ascii="Arial" w:hAnsi="Arial" w:cs="Arial"/>
          <w:color w:val="000000"/>
          <w:sz w:val="17"/>
          <w:szCs w:val="17"/>
        </w:rPr>
        <w:t xml:space="preserve"> </w:t>
      </w:r>
      <w:r w:rsidR="00F85E0B" w:rsidRPr="009F7FBA">
        <w:rPr>
          <w:rFonts w:ascii="Arial" w:hAnsi="Arial" w:cs="Arial"/>
          <w:color w:val="000000"/>
          <w:sz w:val="17"/>
          <w:szCs w:val="17"/>
        </w:rPr>
        <w:t>транспортное средство может начать движение только после того, как предыдущее транспортное</w:t>
      </w:r>
      <w:r w:rsidR="002C40A4" w:rsidRPr="009F7FBA">
        <w:rPr>
          <w:rFonts w:ascii="Arial" w:hAnsi="Arial" w:cs="Arial"/>
          <w:color w:val="000000"/>
          <w:sz w:val="17"/>
          <w:szCs w:val="17"/>
        </w:rPr>
        <w:t xml:space="preserve"> </w:t>
      </w:r>
      <w:r w:rsidR="00F85E0B" w:rsidRPr="009F7FBA">
        <w:rPr>
          <w:rFonts w:ascii="Arial" w:hAnsi="Arial" w:cs="Arial"/>
          <w:color w:val="000000"/>
          <w:sz w:val="17"/>
          <w:szCs w:val="17"/>
        </w:rPr>
        <w:t>средство покинет зону после шлагбаума</w:t>
      </w:r>
      <w:r w:rsidR="00E77A60" w:rsidRPr="009F7FBA">
        <w:rPr>
          <w:rFonts w:ascii="Arial" w:hAnsi="Arial" w:cs="Arial"/>
          <w:color w:val="000000"/>
          <w:sz w:val="17"/>
          <w:szCs w:val="17"/>
        </w:rPr>
        <w:t>.</w:t>
      </w:r>
    </w:p>
    <w:p w:rsidR="009D711E" w:rsidRPr="009F7FBA" w:rsidRDefault="009D711E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Парковка является неохраняемой. Территория парковки контролируется видеокамерами. </w:t>
      </w:r>
    </w:p>
    <w:p w:rsidR="007B0524" w:rsidRPr="009F7FBA" w:rsidRDefault="0040488F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Оператор парковки не</w:t>
      </w:r>
      <w:r w:rsidR="009D711E"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несет ответственность в случае причинения вреда или ущерба пользователю, его транспортному средству или иному имуществу пользователя.</w:t>
      </w:r>
      <w:r w:rsidR="00CC033F"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="00843512" w:rsidRPr="009F7FBA">
        <w:rPr>
          <w:rFonts w:ascii="Arial" w:hAnsi="Arial" w:cs="Arial"/>
          <w:sz w:val="17"/>
          <w:szCs w:val="17"/>
          <w:lang w:eastAsia="ru-RU"/>
        </w:rPr>
        <w:t>Риски угона и ущерба, причиненного транспортным средствам пользователя и третьих лиц на парковке, владельцы транспортных средств несут самостоятельно.</w:t>
      </w:r>
    </w:p>
    <w:p w:rsidR="0040488F" w:rsidRPr="00B14AE4" w:rsidRDefault="0040488F" w:rsidP="009F7FBA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8"/>
          <w:szCs w:val="8"/>
          <w:lang w:eastAsia="ru-RU"/>
        </w:rPr>
      </w:pPr>
    </w:p>
    <w:p w:rsidR="007B0524" w:rsidRPr="009F7FBA" w:rsidRDefault="007B0524" w:rsidP="009F7FBA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9F7FB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ТАРИФЫ</w:t>
      </w:r>
      <w:r w:rsidR="00D34F50" w:rsidRPr="009F7FB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:</w:t>
      </w:r>
    </w:p>
    <w:p w:rsidR="007B0524" w:rsidRPr="009F7FBA" w:rsidRDefault="007B0524" w:rsidP="009F7FBA">
      <w:pPr>
        <w:pStyle w:val="a9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17"/>
          <w:szCs w:val="17"/>
          <w:lang w:val="ru-RU"/>
        </w:rPr>
      </w:pPr>
      <w:r w:rsidRPr="009F7FBA">
        <w:rPr>
          <w:rFonts w:ascii="Arial" w:hAnsi="Arial" w:cs="Arial"/>
          <w:sz w:val="17"/>
          <w:szCs w:val="17"/>
          <w:lang w:val="ru-RU"/>
        </w:rPr>
        <w:t xml:space="preserve">Стоимость размещения </w:t>
      </w:r>
      <w:r w:rsidR="0040488F" w:rsidRPr="009F7FBA">
        <w:rPr>
          <w:rFonts w:ascii="Arial" w:hAnsi="Arial" w:cs="Arial"/>
          <w:sz w:val="17"/>
          <w:szCs w:val="17"/>
          <w:lang w:val="ru-RU"/>
        </w:rPr>
        <w:t>1</w:t>
      </w:r>
      <w:r w:rsidRPr="009F7FBA">
        <w:rPr>
          <w:rFonts w:ascii="Arial" w:hAnsi="Arial" w:cs="Arial"/>
          <w:sz w:val="17"/>
          <w:szCs w:val="17"/>
          <w:lang w:val="ru-RU"/>
        </w:rPr>
        <w:t xml:space="preserve"> транспортного средства на время</w:t>
      </w:r>
      <w:r w:rsidR="002957C3" w:rsidRPr="009F7FBA">
        <w:rPr>
          <w:rFonts w:ascii="Arial" w:hAnsi="Arial" w:cs="Arial"/>
          <w:sz w:val="17"/>
          <w:szCs w:val="17"/>
          <w:lang w:val="ru-RU"/>
        </w:rPr>
        <w:t xml:space="preserve"> от 1</w:t>
      </w:r>
      <w:r w:rsidRPr="009F7FBA">
        <w:rPr>
          <w:rFonts w:ascii="Arial" w:hAnsi="Arial" w:cs="Arial"/>
          <w:sz w:val="17"/>
          <w:szCs w:val="17"/>
          <w:lang w:val="ru-RU"/>
        </w:rPr>
        <w:t xml:space="preserve"> до 4 часов пребывания – 50 руб</w:t>
      </w:r>
      <w:r w:rsidR="0040488F" w:rsidRPr="009F7FBA">
        <w:rPr>
          <w:rFonts w:ascii="Arial" w:hAnsi="Arial" w:cs="Arial"/>
          <w:sz w:val="17"/>
          <w:szCs w:val="17"/>
          <w:lang w:val="ru-RU"/>
        </w:rPr>
        <w:t>.</w:t>
      </w:r>
      <w:r w:rsidRPr="009F7FBA">
        <w:rPr>
          <w:rFonts w:ascii="Arial" w:hAnsi="Arial" w:cs="Arial"/>
          <w:sz w:val="17"/>
          <w:szCs w:val="17"/>
          <w:lang w:val="ru-RU"/>
        </w:rPr>
        <w:t xml:space="preserve"> в час.</w:t>
      </w:r>
    </w:p>
    <w:p w:rsidR="007B0524" w:rsidRPr="009F7FBA" w:rsidRDefault="007B0524" w:rsidP="009F7FBA">
      <w:pPr>
        <w:pStyle w:val="a9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17"/>
          <w:szCs w:val="17"/>
          <w:lang w:val="ru-RU"/>
        </w:rPr>
      </w:pPr>
      <w:r w:rsidRPr="009F7FBA">
        <w:rPr>
          <w:rFonts w:ascii="Arial" w:hAnsi="Arial" w:cs="Arial"/>
          <w:sz w:val="17"/>
          <w:szCs w:val="17"/>
          <w:lang w:val="ru-RU"/>
        </w:rPr>
        <w:t xml:space="preserve">Стоимость размещения </w:t>
      </w:r>
      <w:r w:rsidR="0040488F" w:rsidRPr="009F7FBA">
        <w:rPr>
          <w:rFonts w:ascii="Arial" w:hAnsi="Arial" w:cs="Arial"/>
          <w:sz w:val="17"/>
          <w:szCs w:val="17"/>
          <w:lang w:val="ru-RU"/>
        </w:rPr>
        <w:t>1</w:t>
      </w:r>
      <w:r w:rsidRPr="009F7FBA">
        <w:rPr>
          <w:rFonts w:ascii="Arial" w:hAnsi="Arial" w:cs="Arial"/>
          <w:sz w:val="17"/>
          <w:szCs w:val="17"/>
          <w:lang w:val="ru-RU"/>
        </w:rPr>
        <w:t xml:space="preserve"> транспортного средства на время от </w:t>
      </w:r>
      <w:r w:rsidR="002957C3" w:rsidRPr="009F7FBA">
        <w:rPr>
          <w:rFonts w:ascii="Arial" w:hAnsi="Arial" w:cs="Arial"/>
          <w:sz w:val="17"/>
          <w:szCs w:val="17"/>
          <w:lang w:val="ru-RU"/>
        </w:rPr>
        <w:t>5</w:t>
      </w:r>
      <w:r w:rsidRPr="009F7FBA">
        <w:rPr>
          <w:rFonts w:ascii="Arial" w:hAnsi="Arial" w:cs="Arial"/>
          <w:sz w:val="17"/>
          <w:szCs w:val="17"/>
          <w:lang w:val="ru-RU"/>
        </w:rPr>
        <w:t xml:space="preserve"> до 24 часов пребывания – 200 руб</w:t>
      </w:r>
      <w:r w:rsidR="0040488F" w:rsidRPr="009F7FBA">
        <w:rPr>
          <w:rFonts w:ascii="Arial" w:hAnsi="Arial" w:cs="Arial"/>
          <w:sz w:val="17"/>
          <w:szCs w:val="17"/>
          <w:lang w:val="ru-RU"/>
        </w:rPr>
        <w:t>.</w:t>
      </w:r>
      <w:r w:rsidRPr="009F7FBA">
        <w:rPr>
          <w:rFonts w:ascii="Arial" w:hAnsi="Arial" w:cs="Arial"/>
          <w:sz w:val="17"/>
          <w:szCs w:val="17"/>
          <w:lang w:val="ru-RU"/>
        </w:rPr>
        <w:t xml:space="preserve"> за </w:t>
      </w:r>
      <w:r w:rsidR="002957C3" w:rsidRPr="009F7FBA">
        <w:rPr>
          <w:rFonts w:ascii="Arial" w:hAnsi="Arial" w:cs="Arial"/>
          <w:sz w:val="17"/>
          <w:szCs w:val="17"/>
          <w:lang w:val="ru-RU"/>
        </w:rPr>
        <w:t>24 часа</w:t>
      </w:r>
      <w:r w:rsidRPr="009F7FBA">
        <w:rPr>
          <w:rFonts w:ascii="Arial" w:hAnsi="Arial" w:cs="Arial"/>
          <w:sz w:val="17"/>
          <w:szCs w:val="17"/>
          <w:lang w:val="ru-RU"/>
        </w:rPr>
        <w:t>.</w:t>
      </w:r>
    </w:p>
    <w:p w:rsidR="007B0524" w:rsidRPr="009F7FBA" w:rsidRDefault="0040488F" w:rsidP="009F7FBA">
      <w:pPr>
        <w:pStyle w:val="a9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17"/>
          <w:szCs w:val="17"/>
          <w:lang w:val="ru-RU"/>
        </w:rPr>
      </w:pPr>
      <w:r w:rsidRPr="009F7FBA">
        <w:rPr>
          <w:rFonts w:ascii="Arial" w:hAnsi="Arial" w:cs="Arial"/>
          <w:sz w:val="17"/>
          <w:szCs w:val="17"/>
          <w:lang w:val="ru-RU"/>
        </w:rPr>
        <w:t xml:space="preserve">Стоимость размещения 1 транспортного средства на месяц </w:t>
      </w:r>
      <w:r w:rsidR="0005068D" w:rsidRPr="009F7FBA">
        <w:rPr>
          <w:rFonts w:ascii="Arial" w:hAnsi="Arial" w:cs="Arial"/>
          <w:sz w:val="17"/>
          <w:szCs w:val="17"/>
          <w:lang w:val="ru-RU"/>
        </w:rPr>
        <w:t xml:space="preserve">на условиях </w:t>
      </w:r>
      <w:r w:rsidRPr="009F7FBA">
        <w:rPr>
          <w:rFonts w:ascii="Arial" w:hAnsi="Arial" w:cs="Arial"/>
          <w:sz w:val="17"/>
          <w:szCs w:val="17"/>
          <w:lang w:val="ru-RU"/>
        </w:rPr>
        <w:t>м</w:t>
      </w:r>
      <w:r w:rsidR="0005068D" w:rsidRPr="009F7FBA">
        <w:rPr>
          <w:rFonts w:ascii="Arial" w:hAnsi="Arial" w:cs="Arial"/>
          <w:sz w:val="17"/>
          <w:szCs w:val="17"/>
          <w:lang w:val="ru-RU"/>
        </w:rPr>
        <w:t>есячного</w:t>
      </w:r>
      <w:r w:rsidR="007B0524" w:rsidRPr="009F7FBA">
        <w:rPr>
          <w:rFonts w:ascii="Arial" w:hAnsi="Arial" w:cs="Arial"/>
          <w:sz w:val="17"/>
          <w:szCs w:val="17"/>
          <w:lang w:val="ru-RU"/>
        </w:rPr>
        <w:t xml:space="preserve"> абонемент</w:t>
      </w:r>
      <w:r w:rsidR="0005068D" w:rsidRPr="009F7FBA">
        <w:rPr>
          <w:rFonts w:ascii="Arial" w:hAnsi="Arial" w:cs="Arial"/>
          <w:sz w:val="17"/>
          <w:szCs w:val="17"/>
          <w:lang w:val="ru-RU"/>
        </w:rPr>
        <w:t>а</w:t>
      </w:r>
      <w:r w:rsidRPr="009F7FBA">
        <w:rPr>
          <w:rFonts w:ascii="Arial" w:hAnsi="Arial" w:cs="Arial"/>
          <w:sz w:val="17"/>
          <w:szCs w:val="17"/>
          <w:lang w:val="ru-RU"/>
        </w:rPr>
        <w:t xml:space="preserve"> </w:t>
      </w:r>
      <w:r w:rsidR="007B0524" w:rsidRPr="009F7FBA">
        <w:rPr>
          <w:rFonts w:ascii="Arial" w:hAnsi="Arial" w:cs="Arial"/>
          <w:sz w:val="17"/>
          <w:szCs w:val="17"/>
          <w:lang w:val="ru-RU"/>
        </w:rPr>
        <w:t>– 2 000 руб</w:t>
      </w:r>
      <w:r w:rsidR="00B72323">
        <w:rPr>
          <w:rFonts w:ascii="Arial" w:hAnsi="Arial" w:cs="Arial"/>
          <w:sz w:val="17"/>
          <w:szCs w:val="17"/>
          <w:lang w:val="ru-RU"/>
        </w:rPr>
        <w:t>*</w:t>
      </w:r>
      <w:r w:rsidR="007B0524" w:rsidRPr="009F7FBA">
        <w:rPr>
          <w:rFonts w:ascii="Arial" w:hAnsi="Arial" w:cs="Arial"/>
          <w:sz w:val="17"/>
          <w:szCs w:val="17"/>
          <w:lang w:val="ru-RU"/>
        </w:rPr>
        <w:t>.</w:t>
      </w:r>
    </w:p>
    <w:p w:rsidR="0040488F" w:rsidRPr="009F7FBA" w:rsidRDefault="0040488F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Каждый неполный час считается как полный. </w:t>
      </w:r>
      <w:r w:rsidR="00E77A60" w:rsidRPr="009F7FBA">
        <w:rPr>
          <w:rFonts w:ascii="Arial" w:hAnsi="Arial" w:cs="Arial"/>
          <w:color w:val="000000"/>
          <w:sz w:val="17"/>
          <w:szCs w:val="17"/>
        </w:rPr>
        <w:t>Расчет стоимости услуг начинается с 1 (первой) минуты после получения Пользователем парковочного талона.</w:t>
      </w:r>
    </w:p>
    <w:p w:rsidR="007B0524" w:rsidRPr="009F7FBA" w:rsidRDefault="007B0524" w:rsidP="009F7FBA">
      <w:pPr>
        <w:pStyle w:val="a9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17"/>
          <w:szCs w:val="17"/>
          <w:lang w:val="ru-RU"/>
        </w:rPr>
      </w:pPr>
      <w:r w:rsidRPr="009F7FBA">
        <w:rPr>
          <w:rFonts w:ascii="Arial" w:hAnsi="Arial" w:cs="Arial"/>
          <w:sz w:val="17"/>
          <w:szCs w:val="17"/>
          <w:lang w:val="ru-RU"/>
        </w:rPr>
        <w:t xml:space="preserve">Максимальное время бесплатного пребывания </w:t>
      </w:r>
      <w:r w:rsidR="0040488F" w:rsidRPr="009F7FBA">
        <w:rPr>
          <w:rFonts w:ascii="Arial" w:hAnsi="Arial" w:cs="Arial"/>
          <w:sz w:val="17"/>
          <w:szCs w:val="17"/>
          <w:lang w:val="ru-RU"/>
        </w:rPr>
        <w:t xml:space="preserve">транспортного средства на парковке </w:t>
      </w:r>
      <w:r w:rsidRPr="009F7FBA">
        <w:rPr>
          <w:rFonts w:ascii="Arial" w:hAnsi="Arial" w:cs="Arial"/>
          <w:sz w:val="17"/>
          <w:szCs w:val="17"/>
          <w:lang w:val="ru-RU"/>
        </w:rPr>
        <w:t xml:space="preserve">– </w:t>
      </w:r>
      <w:r w:rsidR="00C206BB">
        <w:rPr>
          <w:rFonts w:ascii="Arial" w:hAnsi="Arial" w:cs="Arial"/>
          <w:sz w:val="17"/>
          <w:szCs w:val="17"/>
          <w:lang w:val="ru-RU"/>
        </w:rPr>
        <w:t>60</w:t>
      </w:r>
      <w:r w:rsidRPr="009F7FBA">
        <w:rPr>
          <w:rFonts w:ascii="Arial" w:hAnsi="Arial" w:cs="Arial"/>
          <w:sz w:val="17"/>
          <w:szCs w:val="17"/>
          <w:lang w:val="ru-RU"/>
        </w:rPr>
        <w:t xml:space="preserve"> минут.</w:t>
      </w:r>
    </w:p>
    <w:p w:rsidR="0040488F" w:rsidRPr="009F7FBA" w:rsidRDefault="0040488F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Лицо, въезжающее на территорию (Пользователь), самостоятельно принимает решение о въезде на парковку.</w:t>
      </w:r>
    </w:p>
    <w:p w:rsidR="0040488F" w:rsidRPr="009F7FBA" w:rsidRDefault="0040488F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 случае утери или порчи парковочной карты и/или </w:t>
      </w:r>
      <w:r w:rsidR="00E77A60"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парковочного талона </w:t>
      </w: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пользователь обязан оплатить Оператору </w:t>
      </w:r>
      <w:r w:rsidR="00373F0D"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</w:t>
      </w: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арковки штраф в размере 500 руб.</w:t>
      </w:r>
    </w:p>
    <w:p w:rsidR="0040488F" w:rsidRPr="00B14AE4" w:rsidRDefault="0040488F" w:rsidP="009F7FBA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8"/>
          <w:szCs w:val="8"/>
          <w:lang w:eastAsia="ru-RU"/>
        </w:rPr>
      </w:pPr>
    </w:p>
    <w:p w:rsidR="00E76187" w:rsidRPr="009F7FBA" w:rsidRDefault="00E76187" w:rsidP="009F7FBA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9F7FBA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 xml:space="preserve">ВЪЕЗД НА ПАРКОВКУ (ВЫЕЗД С ПАРКОВКИ) </w:t>
      </w:r>
      <w:r w:rsidR="0031644B" w:rsidRPr="009F7FBA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ПО ПАРКОВОЧНОМУ ТАЛОНУ</w:t>
      </w:r>
      <w:r w:rsidRPr="009F7FBA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:</w:t>
      </w:r>
    </w:p>
    <w:p w:rsidR="00E76187" w:rsidRPr="009F7FBA" w:rsidRDefault="00E76187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t xml:space="preserve">Перед въездом на парковку пользователю необходимо получить на въездной стойке </w:t>
      </w: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парковочный талон </w:t>
      </w:r>
      <w:r w:rsidRPr="009F7FBA">
        <w:rPr>
          <w:rFonts w:ascii="Arial" w:hAnsi="Arial" w:cs="Arial"/>
          <w:sz w:val="17"/>
          <w:szCs w:val="17"/>
        </w:rPr>
        <w:t>путем нажатия «зеленой» кнопки. После поднятия стрелы шлагбаума въехать на территорию парковки. Пользователь обязуется сохранить поученный талон до выезда с парковки.</w:t>
      </w:r>
    </w:p>
    <w:p w:rsidR="00E76187" w:rsidRPr="009F7FBA" w:rsidRDefault="00E76187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Перед выездом с парковки </w:t>
      </w:r>
      <w:r w:rsidRPr="009F7FBA">
        <w:rPr>
          <w:rFonts w:ascii="Arial" w:hAnsi="Arial" w:cs="Arial"/>
          <w:sz w:val="17"/>
          <w:szCs w:val="17"/>
        </w:rPr>
        <w:t xml:space="preserve">пользователю </w:t>
      </w: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необходимо произвести оплату парковки в соответствии с тарифом, </w:t>
      </w:r>
      <w:r w:rsidRPr="009F7FBA">
        <w:rPr>
          <w:rFonts w:ascii="Arial" w:hAnsi="Arial" w:cs="Arial"/>
          <w:sz w:val="17"/>
          <w:szCs w:val="17"/>
        </w:rPr>
        <w:t>утвержденным и действующим на момент предоставления услуг.</w:t>
      </w:r>
    </w:p>
    <w:p w:rsidR="00E76187" w:rsidRPr="009F7FBA" w:rsidRDefault="00E76187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t>Оплата рассчитывается исходя из времени нахождения транспортного средства пользователя на</w:t>
      </w:r>
      <w:r w:rsidRPr="009F7FBA">
        <w:rPr>
          <w:rFonts w:ascii="Arial" w:hAnsi="Arial" w:cs="Arial"/>
          <w:sz w:val="17"/>
          <w:szCs w:val="17"/>
        </w:rPr>
        <w:br/>
        <w:t>территории парковки - с момента получения парковочного талона до момента фактической оплаты в терминале оплаты. Оплата парковки осуществляется банковской</w:t>
      </w:r>
      <w:r w:rsidR="00C206BB">
        <w:rPr>
          <w:rFonts w:ascii="Arial" w:hAnsi="Arial" w:cs="Arial"/>
          <w:sz w:val="17"/>
          <w:szCs w:val="17"/>
        </w:rPr>
        <w:t xml:space="preserve"> картой или бумажными купюрами.</w:t>
      </w:r>
    </w:p>
    <w:p w:rsidR="00E76187" w:rsidRPr="009F7FBA" w:rsidRDefault="00E76187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t xml:space="preserve">Транспортное средство пользователя должно покинуть территорию парковки в течение </w:t>
      </w:r>
      <w:r w:rsidR="00C206BB">
        <w:rPr>
          <w:rFonts w:ascii="Arial" w:hAnsi="Arial" w:cs="Arial"/>
          <w:sz w:val="17"/>
          <w:szCs w:val="17"/>
        </w:rPr>
        <w:t>20</w:t>
      </w:r>
      <w:r w:rsidRPr="009F7FBA">
        <w:rPr>
          <w:rFonts w:ascii="Arial" w:hAnsi="Arial" w:cs="Arial"/>
          <w:sz w:val="17"/>
          <w:szCs w:val="17"/>
        </w:rPr>
        <w:t xml:space="preserve"> (</w:t>
      </w:r>
      <w:r w:rsidR="00C206BB">
        <w:rPr>
          <w:rFonts w:ascii="Arial" w:hAnsi="Arial" w:cs="Arial"/>
          <w:sz w:val="17"/>
          <w:szCs w:val="17"/>
        </w:rPr>
        <w:t>двадцати</w:t>
      </w:r>
      <w:r w:rsidRPr="009F7FBA">
        <w:rPr>
          <w:rFonts w:ascii="Arial" w:hAnsi="Arial" w:cs="Arial"/>
          <w:sz w:val="17"/>
          <w:szCs w:val="17"/>
        </w:rPr>
        <w:t xml:space="preserve">) минут после осуществления оплаты. В случае если пользователь находится на территории парковки более </w:t>
      </w:r>
      <w:r w:rsidR="00C206BB">
        <w:rPr>
          <w:rFonts w:ascii="Arial" w:hAnsi="Arial" w:cs="Arial"/>
          <w:sz w:val="17"/>
          <w:szCs w:val="17"/>
        </w:rPr>
        <w:t>20</w:t>
      </w:r>
      <w:r w:rsidRPr="009F7FBA">
        <w:rPr>
          <w:rFonts w:ascii="Arial" w:hAnsi="Arial" w:cs="Arial"/>
          <w:sz w:val="17"/>
          <w:szCs w:val="17"/>
        </w:rPr>
        <w:t xml:space="preserve"> (</w:t>
      </w:r>
      <w:r w:rsidR="00C206BB">
        <w:rPr>
          <w:rFonts w:ascii="Arial" w:hAnsi="Arial" w:cs="Arial"/>
          <w:sz w:val="17"/>
          <w:szCs w:val="17"/>
        </w:rPr>
        <w:t>двадцати</w:t>
      </w:r>
      <w:r w:rsidRPr="009F7FBA">
        <w:rPr>
          <w:rFonts w:ascii="Arial" w:hAnsi="Arial" w:cs="Arial"/>
          <w:sz w:val="17"/>
          <w:szCs w:val="17"/>
        </w:rPr>
        <w:t>) минут после оплаты услуг, пользователь считается лицом, заключившим новый договор возмездного оказания услуг временного размещения транспортных средств с Оператором парковки.</w:t>
      </w:r>
    </w:p>
    <w:p w:rsidR="00E76187" w:rsidRPr="009F7FBA" w:rsidRDefault="00E76187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t>Для выезда с парковки пользователю необходимо подъехать к выездной стойке, приложить штрих-код парковочного талона к считывающему устройству. После поднятия стрелы шлагбаума выехать с территории парковки.</w:t>
      </w:r>
    </w:p>
    <w:p w:rsidR="00D34F50" w:rsidRPr="00B14AE4" w:rsidRDefault="00D34F50" w:rsidP="009F7FBA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8"/>
          <w:szCs w:val="8"/>
          <w:lang w:eastAsia="ru-RU"/>
        </w:rPr>
      </w:pPr>
    </w:p>
    <w:p w:rsidR="0031644B" w:rsidRPr="009F7FBA" w:rsidRDefault="0031644B" w:rsidP="009F7FBA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9F7FBA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ВЪЕЗД НА ПАРКОВКУ (ВЫЕЗД С ПАРКОВКИ) ПО ПАРКОВОЧНОЙ КАРТЕ:</w:t>
      </w:r>
    </w:p>
    <w:p w:rsidR="0031644B" w:rsidRPr="009F7FBA" w:rsidRDefault="0031644B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t xml:space="preserve">Для въезда на парковку пользователю необходимо на въездной стойке приложить </w:t>
      </w: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парковочную карту к считывающему устройству</w:t>
      </w:r>
      <w:r w:rsidRPr="009F7FBA">
        <w:rPr>
          <w:rFonts w:ascii="Arial" w:hAnsi="Arial" w:cs="Arial"/>
          <w:sz w:val="17"/>
          <w:szCs w:val="17"/>
        </w:rPr>
        <w:t xml:space="preserve">. После поднятия стрелы шлагбаума въехать на территорию парковки. </w:t>
      </w:r>
    </w:p>
    <w:p w:rsidR="0031644B" w:rsidRPr="009F7FBA" w:rsidRDefault="009F7FBA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t xml:space="preserve">Для выезда с парковки пользователю необходимо подъехать к выездной стойке, приложить </w:t>
      </w: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парковочную карту к считывающему устройству</w:t>
      </w:r>
      <w:r w:rsidRPr="009F7FBA">
        <w:rPr>
          <w:rFonts w:ascii="Arial" w:hAnsi="Arial" w:cs="Arial"/>
          <w:sz w:val="17"/>
          <w:szCs w:val="17"/>
        </w:rPr>
        <w:t>. После поднятия стрелы шлагбаума выехать с территории парковки</w:t>
      </w:r>
      <w:r w:rsidR="0031644B" w:rsidRPr="009F7FBA">
        <w:rPr>
          <w:rFonts w:ascii="Arial" w:hAnsi="Arial" w:cs="Arial"/>
          <w:sz w:val="17"/>
          <w:szCs w:val="17"/>
        </w:rPr>
        <w:t>.</w:t>
      </w:r>
    </w:p>
    <w:p w:rsidR="009F7FBA" w:rsidRPr="009F7FBA" w:rsidRDefault="009F7FBA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Оплата производится по парковочной карте Оператору парковки авансовым платежом в размере полной стоимости тарифа </w:t>
      </w:r>
      <w:r w:rsidRPr="009F7FBA">
        <w:rPr>
          <w:rFonts w:ascii="Arial" w:hAnsi="Arial" w:cs="Arial"/>
          <w:sz w:val="17"/>
          <w:szCs w:val="17"/>
        </w:rPr>
        <w:t>на условиях месячного абонемента на основании заключаемого между пользователем и Оператором парковки договора.</w:t>
      </w:r>
    </w:p>
    <w:p w:rsidR="0031644B" w:rsidRPr="00B14AE4" w:rsidRDefault="009F7FBA" w:rsidP="009F7FB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8"/>
          <w:szCs w:val="8"/>
          <w:lang w:eastAsia="ru-RU"/>
        </w:rPr>
      </w:pP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</w:p>
    <w:p w:rsidR="00417B95" w:rsidRPr="009F7FBA" w:rsidRDefault="009F7FBA" w:rsidP="009F7FB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t xml:space="preserve">! </w:t>
      </w:r>
      <w:r w:rsidR="00417B95" w:rsidRPr="009F7FBA">
        <w:rPr>
          <w:rFonts w:ascii="Arial" w:hAnsi="Arial" w:cs="Arial"/>
          <w:sz w:val="17"/>
          <w:szCs w:val="17"/>
        </w:rPr>
        <w:t>В случае возникновения проблем с въездом/выездом Пользователю необходимо обратиться к сотруднику Оператора парковки.</w:t>
      </w:r>
    </w:p>
    <w:p w:rsidR="00417B95" w:rsidRPr="00B14AE4" w:rsidRDefault="00417B95" w:rsidP="009F7FBA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8"/>
          <w:szCs w:val="8"/>
          <w:lang w:eastAsia="ru-RU"/>
        </w:rPr>
      </w:pPr>
    </w:p>
    <w:p w:rsidR="00584931" w:rsidRPr="009F7FBA" w:rsidRDefault="00584931" w:rsidP="009F7FBA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17"/>
          <w:szCs w:val="17"/>
        </w:rPr>
      </w:pPr>
      <w:r w:rsidRPr="009F7FBA">
        <w:rPr>
          <w:rFonts w:ascii="Arial" w:hAnsi="Arial" w:cs="Arial"/>
          <w:b/>
          <w:sz w:val="17"/>
          <w:szCs w:val="17"/>
        </w:rPr>
        <w:t>НА ТЕРРИТОРИИ ПАРКОВКИ КАТЕГОРИЧЕСКИ ЗАПРЕЩАЕТСЯ:</w:t>
      </w:r>
    </w:p>
    <w:p w:rsidR="00F33EA4" w:rsidRPr="009F7FBA" w:rsidRDefault="00F33EA4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t>Сквозной проезд транспортного средства.</w:t>
      </w:r>
    </w:p>
    <w:p w:rsidR="00584931" w:rsidRPr="009F7FBA" w:rsidRDefault="006138BD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t>Р</w:t>
      </w:r>
      <w:r w:rsidR="00584931" w:rsidRPr="009F7FBA">
        <w:rPr>
          <w:rFonts w:ascii="Arial" w:hAnsi="Arial" w:cs="Arial"/>
          <w:sz w:val="17"/>
          <w:szCs w:val="17"/>
        </w:rPr>
        <w:t>азмещать (оставлять) транспортное средство на местах для инвалидов в отсутствие соответствующего права, на проезжих частях, въездах и выезда</w:t>
      </w:r>
      <w:r w:rsidR="00B14AE4">
        <w:rPr>
          <w:rFonts w:ascii="Arial" w:hAnsi="Arial" w:cs="Arial"/>
          <w:sz w:val="17"/>
          <w:szCs w:val="17"/>
        </w:rPr>
        <w:t>х парковки, на поворотах, а так</w:t>
      </w:r>
      <w:r w:rsidR="00584931" w:rsidRPr="009F7FBA">
        <w:rPr>
          <w:rFonts w:ascii="Arial" w:hAnsi="Arial" w:cs="Arial"/>
          <w:sz w:val="17"/>
          <w:szCs w:val="17"/>
        </w:rPr>
        <w:t>же в любых других местах, кроме специально отведенных парковочных мест.</w:t>
      </w:r>
    </w:p>
    <w:p w:rsidR="00584931" w:rsidRPr="009F7FBA" w:rsidRDefault="006138BD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t>С</w:t>
      </w:r>
      <w:r w:rsidR="00584931" w:rsidRPr="009F7FBA">
        <w:rPr>
          <w:rFonts w:ascii="Arial" w:hAnsi="Arial" w:cs="Arial"/>
          <w:sz w:val="17"/>
          <w:szCs w:val="17"/>
        </w:rPr>
        <w:t>амостоятельно пропускать транспортные средства на территорию парковки.</w:t>
      </w:r>
    </w:p>
    <w:p w:rsidR="00584931" w:rsidRPr="009F7FBA" w:rsidRDefault="006138BD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t>Н</w:t>
      </w:r>
      <w:r w:rsidR="00584931" w:rsidRPr="009F7FBA">
        <w:rPr>
          <w:rFonts w:ascii="Arial" w:hAnsi="Arial" w:cs="Arial"/>
          <w:sz w:val="17"/>
          <w:szCs w:val="17"/>
        </w:rPr>
        <w:t>арушать требования дорожных знаков, разметки, правил дорожного движения, настоящих правил.</w:t>
      </w:r>
    </w:p>
    <w:p w:rsidR="00584931" w:rsidRPr="009F7FBA" w:rsidRDefault="006138BD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t>С</w:t>
      </w:r>
      <w:r w:rsidR="00584931" w:rsidRPr="009F7FBA">
        <w:rPr>
          <w:rFonts w:ascii="Arial" w:hAnsi="Arial" w:cs="Arial"/>
          <w:sz w:val="17"/>
          <w:szCs w:val="17"/>
        </w:rPr>
        <w:t>оздавать или провоцировать создание любых пробок (заторов) и помех, снижение пропускной способности территории парковки, предназначенной для движения транспортных средств.</w:t>
      </w:r>
    </w:p>
    <w:p w:rsidR="00584931" w:rsidRPr="009F7FBA" w:rsidRDefault="006138BD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t>Д</w:t>
      </w:r>
      <w:r w:rsidR="00584931" w:rsidRPr="009F7FBA">
        <w:rPr>
          <w:rFonts w:ascii="Arial" w:hAnsi="Arial" w:cs="Arial"/>
          <w:sz w:val="17"/>
          <w:szCs w:val="17"/>
        </w:rPr>
        <w:t>опускать опасное вождение, незаконное превышение ограничения скорости движения транспортных средств, умышленно резкие ускорения, торможения, изменения направления их движения,  повышенный шум от них (агрессивное вождение).</w:t>
      </w:r>
    </w:p>
    <w:p w:rsidR="00584931" w:rsidRPr="009F7FBA" w:rsidRDefault="006138BD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lastRenderedPageBreak/>
        <w:t>И</w:t>
      </w:r>
      <w:r w:rsidR="00584931" w:rsidRPr="009F7FBA">
        <w:rPr>
          <w:rFonts w:ascii="Arial" w:hAnsi="Arial" w:cs="Arial"/>
          <w:sz w:val="17"/>
          <w:szCs w:val="17"/>
        </w:rPr>
        <w:t>спользовать парковку в целях, не связанных с движением, остановкой, временным размещением транспортных средств и движением пешеходов.</w:t>
      </w:r>
    </w:p>
    <w:p w:rsidR="00584931" w:rsidRPr="009F7FBA" w:rsidRDefault="006138BD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t>О</w:t>
      </w:r>
      <w:r w:rsidR="00584931" w:rsidRPr="009F7FBA">
        <w:rPr>
          <w:rFonts w:ascii="Arial" w:hAnsi="Arial" w:cs="Arial"/>
          <w:sz w:val="17"/>
          <w:szCs w:val="17"/>
        </w:rPr>
        <w:t>ставлять транспортное средство на парковке более чем на максимальный срок</w:t>
      </w:r>
      <w:r w:rsidR="00B72323">
        <w:rPr>
          <w:rFonts w:ascii="Arial" w:hAnsi="Arial" w:cs="Arial"/>
          <w:sz w:val="17"/>
          <w:szCs w:val="17"/>
        </w:rPr>
        <w:t>, предусмотренный настоящими правилами</w:t>
      </w:r>
      <w:r w:rsidR="00584931" w:rsidRPr="009F7FBA">
        <w:rPr>
          <w:rFonts w:ascii="Arial" w:hAnsi="Arial" w:cs="Arial"/>
          <w:sz w:val="17"/>
          <w:szCs w:val="17"/>
        </w:rPr>
        <w:t>.</w:t>
      </w:r>
    </w:p>
    <w:p w:rsidR="00584931" w:rsidRPr="009F7FBA" w:rsidRDefault="006138BD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t>В</w:t>
      </w:r>
      <w:r w:rsidR="00584931" w:rsidRPr="009F7FBA">
        <w:rPr>
          <w:rFonts w:ascii="Arial" w:hAnsi="Arial" w:cs="Arial"/>
          <w:sz w:val="17"/>
          <w:szCs w:val="17"/>
        </w:rPr>
        <w:t xml:space="preserve">ъезжать на территорию парковки, а также останавливаться и/или временно размещать на парковке без предварительного письменного согласования Оператора парковки грузовые автомобили с разрешенной максимальной массой более 3,5 тонн и/или занимающие более одного парковочного места. </w:t>
      </w:r>
    </w:p>
    <w:p w:rsidR="00584931" w:rsidRPr="009F7FBA" w:rsidRDefault="006138BD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t>В</w:t>
      </w:r>
      <w:r w:rsidR="00584931" w:rsidRPr="009F7FBA">
        <w:rPr>
          <w:rFonts w:ascii="Arial" w:hAnsi="Arial" w:cs="Arial"/>
          <w:sz w:val="17"/>
          <w:szCs w:val="17"/>
        </w:rPr>
        <w:t>ъезжать на территорию парковки (выезжать с парковки) со стороны ул. Сибирский тракт транспортным средствам, высота которых превышает 2 метра.</w:t>
      </w:r>
    </w:p>
    <w:p w:rsidR="00584931" w:rsidRPr="009F7FBA" w:rsidRDefault="006138BD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t>Р</w:t>
      </w:r>
      <w:r w:rsidR="00584931" w:rsidRPr="009F7FBA">
        <w:rPr>
          <w:rFonts w:ascii="Arial" w:hAnsi="Arial" w:cs="Arial"/>
          <w:sz w:val="17"/>
          <w:szCs w:val="17"/>
        </w:rPr>
        <w:t>азмещать на парковке транспортное средство без государственных регистрационных знаков, с нечитаемыми, нестандартными или установленными с нарушением требований государственного стандарта государственными регистрационными знаками, в аварийном состоянии, со значительными кузовными повреждениями, на буксире, при наличии утечки ГСМ.</w:t>
      </w:r>
    </w:p>
    <w:p w:rsidR="00584931" w:rsidRPr="009F7FBA" w:rsidRDefault="006138BD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t>П</w:t>
      </w:r>
      <w:r w:rsidR="00584931" w:rsidRPr="009F7FBA">
        <w:rPr>
          <w:rFonts w:ascii="Arial" w:hAnsi="Arial" w:cs="Arial"/>
          <w:sz w:val="17"/>
          <w:szCs w:val="17"/>
        </w:rPr>
        <w:t>роносить (провозить) на территорию парковки взрывчатые, горючие, токсичные вещества, взрывные устройства, пиротехнические изделия, пользоваться на парковке открытым огнем.</w:t>
      </w:r>
    </w:p>
    <w:p w:rsidR="00584931" w:rsidRPr="009F7FBA" w:rsidRDefault="006138BD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t>Д</w:t>
      </w:r>
      <w:r w:rsidR="00584931" w:rsidRPr="009F7FBA">
        <w:rPr>
          <w:rFonts w:ascii="Arial" w:hAnsi="Arial" w:cs="Arial"/>
          <w:sz w:val="17"/>
          <w:szCs w:val="17"/>
        </w:rPr>
        <w:t>опускать повреждение, разрушение дорожного покрытия, дорожных знаков, разметки, имущества Оператора парковки, других пользователей и третьих лиц на парковке.</w:t>
      </w:r>
    </w:p>
    <w:p w:rsidR="00584931" w:rsidRPr="009F7FBA" w:rsidRDefault="006138BD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t>О</w:t>
      </w:r>
      <w:r w:rsidR="00584931" w:rsidRPr="009F7FBA">
        <w:rPr>
          <w:rFonts w:ascii="Arial" w:hAnsi="Arial" w:cs="Arial"/>
          <w:sz w:val="17"/>
          <w:szCs w:val="17"/>
        </w:rPr>
        <w:t>существлять предпринимательскую деятельность, расклеивать, раздавать листовки и обращения рекламного характера без предварительного согласования с Оператором парковки.</w:t>
      </w:r>
    </w:p>
    <w:p w:rsidR="00584931" w:rsidRPr="009F7FBA" w:rsidRDefault="006138BD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t>З</w:t>
      </w:r>
      <w:r w:rsidR="00584931" w:rsidRPr="009F7FBA">
        <w:rPr>
          <w:rFonts w:ascii="Arial" w:hAnsi="Arial" w:cs="Arial"/>
          <w:sz w:val="17"/>
          <w:szCs w:val="17"/>
        </w:rPr>
        <w:t>агрязнять территорию парковки, оставлять мусор вне отведенных для этого мест, осуществлять на территории парковки ремонт и/или мойку транспортного средства.</w:t>
      </w:r>
    </w:p>
    <w:p w:rsidR="00584931" w:rsidRPr="009F7FBA" w:rsidRDefault="006138BD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t>П</w:t>
      </w:r>
      <w:r w:rsidR="00584931" w:rsidRPr="009F7FBA">
        <w:rPr>
          <w:rFonts w:ascii="Arial" w:hAnsi="Arial" w:cs="Arial"/>
          <w:sz w:val="17"/>
          <w:szCs w:val="17"/>
        </w:rPr>
        <w:t>репятствовать плановой уборке территории парковки. В случае создания препятствия такое транспортное средство (имущество) должно быть перемещено пользователем транспортного средства по первому требованию Оператора парковки, в противном случае, это имущество может быть перемещено силами Оператора парковки.</w:t>
      </w:r>
    </w:p>
    <w:p w:rsidR="00584931" w:rsidRPr="009F7FBA" w:rsidRDefault="006138BD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t>Р</w:t>
      </w:r>
      <w:r w:rsidR="00584931" w:rsidRPr="009F7FBA">
        <w:rPr>
          <w:rFonts w:ascii="Arial" w:hAnsi="Arial" w:cs="Arial"/>
          <w:sz w:val="17"/>
          <w:szCs w:val="17"/>
        </w:rPr>
        <w:t xml:space="preserve">аспивать на территории парковки спиртные напитки, нарушать </w:t>
      </w:r>
      <w:r w:rsidR="0005068D" w:rsidRPr="009F7FBA">
        <w:rPr>
          <w:rFonts w:ascii="Arial" w:hAnsi="Arial" w:cs="Arial"/>
          <w:sz w:val="17"/>
          <w:szCs w:val="17"/>
        </w:rPr>
        <w:t>требования пожарной безопасности и правил</w:t>
      </w:r>
      <w:r w:rsidR="00584931" w:rsidRPr="009F7FBA">
        <w:rPr>
          <w:rFonts w:ascii="Arial" w:hAnsi="Arial" w:cs="Arial"/>
          <w:sz w:val="17"/>
          <w:szCs w:val="17"/>
        </w:rPr>
        <w:t xml:space="preserve"> общественного порядка.</w:t>
      </w:r>
    </w:p>
    <w:p w:rsidR="00584931" w:rsidRPr="00B14AE4" w:rsidRDefault="00584931" w:rsidP="009F7FB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D34F50" w:rsidRPr="009F7FBA" w:rsidRDefault="000D387D" w:rsidP="009F7FBA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9F7FBA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ЗАКЛЮЧИТЕЛЬНЫЕ ПОЛОЖЕНИЯ:</w:t>
      </w:r>
    </w:p>
    <w:p w:rsidR="000D387D" w:rsidRPr="009F7FBA" w:rsidRDefault="000D387D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t>Транспортные средства специальных, аварийных и экстренных служб</w:t>
      </w:r>
      <w:r w:rsidR="00417B95" w:rsidRPr="009F7FBA">
        <w:rPr>
          <w:rFonts w:ascii="Arial" w:hAnsi="Arial" w:cs="Arial"/>
          <w:sz w:val="17"/>
          <w:szCs w:val="17"/>
        </w:rPr>
        <w:t>,</w:t>
      </w:r>
      <w:r w:rsidRPr="009F7FBA">
        <w:rPr>
          <w:rFonts w:ascii="Arial" w:hAnsi="Arial" w:cs="Arial"/>
          <w:sz w:val="17"/>
          <w:szCs w:val="17"/>
        </w:rPr>
        <w:t xml:space="preserve"> </w:t>
      </w:r>
      <w:r w:rsidR="00417B95" w:rsidRPr="009F7FBA">
        <w:rPr>
          <w:rFonts w:ascii="Arial" w:hAnsi="Arial" w:cs="Arial"/>
          <w:color w:val="000000"/>
          <w:sz w:val="17"/>
          <w:szCs w:val="17"/>
        </w:rPr>
        <w:t xml:space="preserve">имеющих соответствующие опознавательные знаки, цветографическую окраску и надписи, имеют право </w:t>
      </w:r>
      <w:r w:rsidRPr="009F7FBA">
        <w:rPr>
          <w:rFonts w:ascii="Arial" w:hAnsi="Arial" w:cs="Arial"/>
          <w:sz w:val="17"/>
          <w:szCs w:val="17"/>
        </w:rPr>
        <w:t xml:space="preserve">беспрепятственного въезда на территорию парковки. Парковка указанных транспортных средств производится исключительно </w:t>
      </w:r>
      <w:r w:rsidR="00417B95" w:rsidRPr="009F7FBA">
        <w:rPr>
          <w:rFonts w:ascii="Arial" w:hAnsi="Arial" w:cs="Arial"/>
          <w:color w:val="000000"/>
          <w:sz w:val="17"/>
          <w:szCs w:val="17"/>
        </w:rPr>
        <w:t>на время проведения специальных мероприятий, предусмотренных служебным заданием</w:t>
      </w:r>
      <w:r w:rsidRPr="009F7FBA">
        <w:rPr>
          <w:rFonts w:ascii="Arial" w:hAnsi="Arial" w:cs="Arial"/>
          <w:sz w:val="17"/>
          <w:szCs w:val="17"/>
        </w:rPr>
        <w:t>.</w:t>
      </w:r>
    </w:p>
    <w:p w:rsidR="000D387D" w:rsidRPr="009F7FBA" w:rsidRDefault="000D387D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  <w:shd w:val="clear" w:color="auto" w:fill="FFFFFF"/>
        </w:rPr>
      </w:pP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Пропуск транспортного средства на парковку для погрузки или разгрузки осуществляется только с предварительного письменного согласования с 08:00 до 18:00 часов. Погрузка или разгрузка должна осуществляться </w:t>
      </w:r>
      <w:r w:rsidRPr="009F7FBA">
        <w:rPr>
          <w:rFonts w:ascii="Arial" w:hAnsi="Arial" w:cs="Arial"/>
          <w:sz w:val="17"/>
          <w:szCs w:val="17"/>
          <w:shd w:val="clear" w:color="auto" w:fill="FFFFFF"/>
        </w:rPr>
        <w:t xml:space="preserve">в местах, обеспечивающих беспрепятственное движение транспортных средств и пешеходов и не занимать парковочные места. Срок нахождения </w:t>
      </w: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транспортного средства </w:t>
      </w:r>
      <w:r w:rsidRPr="009F7FBA">
        <w:rPr>
          <w:rFonts w:ascii="Arial" w:hAnsi="Arial" w:cs="Arial"/>
          <w:sz w:val="17"/>
          <w:szCs w:val="17"/>
          <w:shd w:val="clear" w:color="auto" w:fill="FFFFFF"/>
        </w:rPr>
        <w:t xml:space="preserve">на территории парковки не должен превышать 1 часа. После окончания разгрузки (погрузки) </w:t>
      </w: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транспортное средство </w:t>
      </w:r>
      <w:r w:rsidRPr="009F7FBA">
        <w:rPr>
          <w:rFonts w:ascii="Arial" w:hAnsi="Arial" w:cs="Arial"/>
          <w:sz w:val="17"/>
          <w:szCs w:val="17"/>
          <w:shd w:val="clear" w:color="auto" w:fill="FFFFFF"/>
        </w:rPr>
        <w:t xml:space="preserve">должно немедленно покинуть территорию парковки. Ответственность за соблюдение правил проведения работ по </w:t>
      </w: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погрузк</w:t>
      </w:r>
      <w:r w:rsidR="00B14AE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</w:t>
      </w: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или разгрузк</w:t>
      </w:r>
      <w:r w:rsidR="00B14AE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</w:t>
      </w:r>
      <w:r w:rsidRPr="009F7FBA">
        <w:rPr>
          <w:rFonts w:ascii="Arial" w:hAnsi="Arial" w:cs="Arial"/>
          <w:sz w:val="17"/>
          <w:szCs w:val="17"/>
          <w:shd w:val="clear" w:color="auto" w:fill="FFFFFF"/>
        </w:rPr>
        <w:t>, а также настоящих правил и движения транспорта возлагается на представителя Пользователя</w:t>
      </w:r>
      <w:r w:rsidR="00B14AE4">
        <w:rPr>
          <w:rFonts w:ascii="Arial" w:hAnsi="Arial" w:cs="Arial"/>
          <w:sz w:val="17"/>
          <w:szCs w:val="17"/>
          <w:shd w:val="clear" w:color="auto" w:fill="FFFFFF"/>
        </w:rPr>
        <w:t>,</w:t>
      </w:r>
      <w:r w:rsidRPr="009F7FBA">
        <w:rPr>
          <w:rFonts w:ascii="Arial" w:hAnsi="Arial" w:cs="Arial"/>
          <w:sz w:val="17"/>
          <w:szCs w:val="17"/>
          <w:shd w:val="clear" w:color="auto" w:fill="FFFFFF"/>
        </w:rPr>
        <w:t xml:space="preserve"> осуществляющего ввоз, вывоз имущества.</w:t>
      </w:r>
    </w:p>
    <w:p w:rsidR="000D387D" w:rsidRPr="009F7FBA" w:rsidRDefault="000D387D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t>Оператор парковки вправе перекрывать движение и (или) прекращать доступ к парковке, отдельным ее частям в случае проведения плановых и/или аварийных ремонтных работ или иной необходимости.</w:t>
      </w:r>
    </w:p>
    <w:p w:rsidR="000D387D" w:rsidRPr="009F7FBA" w:rsidRDefault="000D387D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t xml:space="preserve">Оператор парковки вправе </w:t>
      </w:r>
      <w:r w:rsidR="008C2EB8" w:rsidRPr="009F7FBA">
        <w:rPr>
          <w:rFonts w:ascii="Arial" w:hAnsi="Arial" w:cs="Arial"/>
          <w:sz w:val="17"/>
          <w:szCs w:val="17"/>
        </w:rPr>
        <w:t>переместить/</w:t>
      </w:r>
      <w:r w:rsidRPr="009F7FBA">
        <w:rPr>
          <w:rFonts w:ascii="Arial" w:hAnsi="Arial" w:cs="Arial"/>
          <w:sz w:val="17"/>
          <w:szCs w:val="17"/>
        </w:rPr>
        <w:t>эвакуировать транспортные средства, находящиеся на территории парковки более 10 суток подряд</w:t>
      </w:r>
      <w:r w:rsidR="008C2EB8" w:rsidRPr="009F7FBA">
        <w:rPr>
          <w:rFonts w:ascii="Arial" w:hAnsi="Arial" w:cs="Arial"/>
          <w:sz w:val="17"/>
          <w:szCs w:val="17"/>
        </w:rPr>
        <w:t xml:space="preserve">, а также размещаемые </w:t>
      </w:r>
      <w:r w:rsidR="00B72323">
        <w:rPr>
          <w:rFonts w:ascii="Arial" w:hAnsi="Arial" w:cs="Arial"/>
          <w:sz w:val="17"/>
          <w:szCs w:val="17"/>
        </w:rPr>
        <w:t>с</w:t>
      </w:r>
      <w:r w:rsidR="008C2EB8" w:rsidRPr="009F7FBA">
        <w:rPr>
          <w:rFonts w:ascii="Arial" w:hAnsi="Arial" w:cs="Arial"/>
          <w:sz w:val="17"/>
          <w:szCs w:val="17"/>
        </w:rPr>
        <w:t xml:space="preserve"> н</w:t>
      </w:r>
      <w:bookmarkStart w:id="0" w:name="_GoBack"/>
      <w:bookmarkEnd w:id="0"/>
      <w:r w:rsidR="008C2EB8" w:rsidRPr="009F7FBA">
        <w:rPr>
          <w:rFonts w:ascii="Arial" w:hAnsi="Arial" w:cs="Arial"/>
          <w:sz w:val="17"/>
          <w:szCs w:val="17"/>
        </w:rPr>
        <w:t xml:space="preserve">арушением настоящих правил, </w:t>
      </w:r>
      <w:r w:rsidRPr="009F7FBA">
        <w:rPr>
          <w:rFonts w:ascii="Arial" w:hAnsi="Arial" w:cs="Arial"/>
          <w:sz w:val="17"/>
          <w:szCs w:val="17"/>
        </w:rPr>
        <w:t>за территорию парковки</w:t>
      </w:r>
      <w:r w:rsidR="00B14AE4">
        <w:rPr>
          <w:rFonts w:ascii="Arial" w:hAnsi="Arial" w:cs="Arial"/>
          <w:sz w:val="17"/>
          <w:szCs w:val="17"/>
        </w:rPr>
        <w:t xml:space="preserve"> своими или привлеченными силами с последующим возмещением понесенных затрат с вл</w:t>
      </w:r>
      <w:r w:rsidRPr="009F7FBA">
        <w:rPr>
          <w:rFonts w:ascii="Arial" w:hAnsi="Arial" w:cs="Arial"/>
          <w:sz w:val="17"/>
          <w:szCs w:val="17"/>
        </w:rPr>
        <w:t>адельцев</w:t>
      </w:r>
      <w:r w:rsidR="00B14AE4">
        <w:rPr>
          <w:rFonts w:ascii="Arial" w:hAnsi="Arial" w:cs="Arial"/>
          <w:sz w:val="17"/>
          <w:szCs w:val="17"/>
        </w:rPr>
        <w:t xml:space="preserve"> (пользователей)</w:t>
      </w:r>
      <w:r w:rsidRPr="009F7FBA">
        <w:rPr>
          <w:rFonts w:ascii="Arial" w:hAnsi="Arial" w:cs="Arial"/>
          <w:sz w:val="17"/>
          <w:szCs w:val="17"/>
        </w:rPr>
        <w:t xml:space="preserve"> этих транспортных средств.</w:t>
      </w:r>
      <w:r w:rsidR="009B2788" w:rsidRPr="009F7FBA">
        <w:rPr>
          <w:rFonts w:ascii="Arial" w:eastAsia="Times New Roman" w:hAnsi="Arial" w:cs="Arial"/>
          <w:sz w:val="17"/>
          <w:szCs w:val="17"/>
          <w:lang w:eastAsia="ru-RU"/>
        </w:rPr>
        <w:t xml:space="preserve"> В указанных случаях риски случайного повреждения или гибели транспортного средства и иного имущества несет пользователь, допустивший нарушение.</w:t>
      </w:r>
    </w:p>
    <w:p w:rsidR="000D387D" w:rsidRPr="009F7FBA" w:rsidRDefault="000D387D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t xml:space="preserve">В случае нарушения </w:t>
      </w:r>
      <w:r w:rsidR="00B14AE4">
        <w:rPr>
          <w:rFonts w:ascii="Arial" w:hAnsi="Arial" w:cs="Arial"/>
          <w:sz w:val="17"/>
          <w:szCs w:val="17"/>
        </w:rPr>
        <w:t xml:space="preserve">пользователем </w:t>
      </w:r>
      <w:r w:rsidRPr="009F7FBA">
        <w:rPr>
          <w:rFonts w:ascii="Arial" w:hAnsi="Arial" w:cs="Arial"/>
          <w:sz w:val="17"/>
          <w:szCs w:val="17"/>
        </w:rPr>
        <w:t>настоящих правил Оператор парковки оставляет за собой право досрочного прекращения обязательств по предоставлению права доступа на парковку, а также не допускать указанное транспортное средство более на территорию парковки.</w:t>
      </w:r>
    </w:p>
    <w:p w:rsidR="00D34F50" w:rsidRPr="009F7FBA" w:rsidRDefault="000D387D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  <w:shd w:val="clear" w:color="auto" w:fill="FFFFFF"/>
        </w:rPr>
      </w:pPr>
      <w:r w:rsidRPr="009F7FBA">
        <w:rPr>
          <w:rFonts w:ascii="Arial" w:hAnsi="Arial" w:cs="Arial"/>
          <w:sz w:val="17"/>
          <w:szCs w:val="17"/>
        </w:rPr>
        <w:t>Пользователь парковки обязан соблюдать настоящие правила, оплачивать Оператору парковки стоимость парковки, возмещать ущерб, причиненный Оператору парковки и третьим лицам, а также штрафы в случаях, предусмотренных настоящими правилами.</w:t>
      </w:r>
    </w:p>
    <w:p w:rsidR="008C2EB8" w:rsidRPr="009F7FBA" w:rsidRDefault="008C2EB8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Настоящие Правила являются публичной офертой любому лицу, желающему воспользоваться услугами парковки, и</w:t>
      </w: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 xml:space="preserve">определяют порядок и условия ее использования. </w:t>
      </w:r>
    </w:p>
    <w:p w:rsidR="008C2EB8" w:rsidRPr="009F7FBA" w:rsidRDefault="00F85E0B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Настоящие Правила могут быть </w:t>
      </w:r>
      <w:r w:rsidR="008C2EB8"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изменен</w:t>
      </w: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ы и дополнены</w:t>
      </w:r>
      <w:r w:rsidR="008C2EB8"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Оператором парковки в любое время без предварительного уведомления</w:t>
      </w:r>
      <w:r w:rsidR="00B14AE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пользователей</w:t>
      </w:r>
      <w:r w:rsidR="008C2EB8"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  <w:r w:rsidRPr="009F7FBA"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 w:rsidRPr="009F7FBA">
        <w:rPr>
          <w:rFonts w:ascii="Arial" w:hAnsi="Arial" w:cs="Arial"/>
          <w:color w:val="000000"/>
          <w:sz w:val="17"/>
          <w:szCs w:val="17"/>
        </w:rPr>
        <w:t xml:space="preserve">Новые Правила, дополнения и изменения к ним вступают в силу с даты их утверждения приказом Оператора парковки и размещения для всеобщего ознакомления на </w:t>
      </w: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стационарном посту охраны</w:t>
      </w:r>
      <w:r w:rsidRPr="009F7FBA">
        <w:rPr>
          <w:rFonts w:ascii="Arial" w:hAnsi="Arial" w:cs="Arial"/>
          <w:color w:val="000000"/>
          <w:sz w:val="17"/>
          <w:szCs w:val="17"/>
        </w:rPr>
        <w:t xml:space="preserve">, терминалах оплаты либо на </w:t>
      </w: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сайте </w:t>
      </w:r>
      <w:hyperlink r:id="rId7" w:history="1">
        <w:r w:rsidRPr="009F7FBA">
          <w:rPr>
            <w:rStyle w:val="aa"/>
            <w:rFonts w:ascii="Arial" w:hAnsi="Arial" w:cs="Arial"/>
            <w:sz w:val="17"/>
            <w:szCs w:val="17"/>
          </w:rPr>
          <w:t>https://arenda-kazan.ru/tenant/</w:t>
        </w:r>
      </w:hyperlink>
      <w:r w:rsidRPr="009F7FBA">
        <w:rPr>
          <w:rFonts w:ascii="Arial" w:hAnsi="Arial" w:cs="Arial"/>
          <w:sz w:val="17"/>
          <w:szCs w:val="17"/>
        </w:rPr>
        <w:t>.</w:t>
      </w:r>
    </w:p>
    <w:p w:rsidR="008C2EB8" w:rsidRPr="009F7FBA" w:rsidRDefault="008C2EB8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Акцептом настоящей оферты является получение любым лицом парковочной карты и </w:t>
      </w:r>
      <w:r w:rsidR="00E77A60"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парковочного талона</w:t>
      </w: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при въезде на территорию парковки, что считается заключением въезжающим лицом (пользователем) с ООО «</w:t>
      </w:r>
      <w:r w:rsidR="00B14AE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УК</w:t>
      </w: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«ЕАС» договора на оказание платных услуг по предоставлению возможности </w:t>
      </w:r>
      <w:r w:rsidR="00B7232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пользования </w:t>
      </w: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платной неохраняемой парковк</w:t>
      </w:r>
      <w:r w:rsidR="00B7232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ой</w:t>
      </w: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транспортных средств на условиях, изложенных в настоящих правилах.</w:t>
      </w:r>
      <w:r w:rsidR="00F85E0B"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="00F85E0B" w:rsidRPr="009F7FBA">
        <w:rPr>
          <w:rFonts w:ascii="Arial" w:hAnsi="Arial" w:cs="Arial"/>
          <w:color w:val="000000"/>
          <w:sz w:val="17"/>
          <w:szCs w:val="17"/>
        </w:rPr>
        <w:t xml:space="preserve">Фактом въезда на территорию парковки и получения парковочной карты или </w:t>
      </w:r>
      <w:r w:rsidR="00E77A60"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парковочного талона </w:t>
      </w:r>
      <w:r w:rsidR="00F85E0B" w:rsidRPr="009F7FBA">
        <w:rPr>
          <w:rFonts w:ascii="Arial" w:hAnsi="Arial" w:cs="Arial"/>
          <w:color w:val="000000"/>
          <w:sz w:val="17"/>
          <w:szCs w:val="17"/>
        </w:rPr>
        <w:t>Пользователь подтверждает, что ознакомился и согласен с настоящими правилами в полном объеме, принимает их и обязуется их неукоснительно соблюдать.</w:t>
      </w:r>
    </w:p>
    <w:p w:rsidR="00D34F50" w:rsidRPr="00B14AE4" w:rsidRDefault="008C2EB8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8"/>
          <w:szCs w:val="8"/>
          <w:lang w:eastAsia="ru-RU"/>
        </w:rPr>
      </w:pP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Размещение транспортного средства на территории парковки не является заключением договора хранения.</w:t>
      </w: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8C2EB8" w:rsidRPr="009F7FBA" w:rsidRDefault="008C2EB8" w:rsidP="009F7FBA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9F7FBA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КОНТАКТНЫЕ ДАННЫЕ:</w:t>
      </w:r>
    </w:p>
    <w:p w:rsidR="008C2EB8" w:rsidRPr="009F7FBA" w:rsidRDefault="008C2EB8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9F7FBA">
        <w:rPr>
          <w:rFonts w:ascii="Arial" w:hAnsi="Arial" w:cs="Arial"/>
          <w:sz w:val="17"/>
          <w:szCs w:val="17"/>
        </w:rPr>
        <w:t>Оператор платной неохраняемой парковки – Общество с ограниченной ответственностью «Управляющая компания «ЕАС», ИНН 1660071673, адрес: 420029, г. Казань, ул. Сибирский тракт, д. 34, корп. 4, оф. 328.1.</w:t>
      </w:r>
    </w:p>
    <w:p w:rsidR="008C2EB8" w:rsidRPr="009F7FBA" w:rsidRDefault="008C2EB8" w:rsidP="009F7FB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Информацию по всем вопросам пользования парковкой Вы можете получить на стационарном посту охраны у</w:t>
      </w:r>
      <w:r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въезда на парковку либо Оператора парковки по телефону: (843) 511-48-00.</w:t>
      </w:r>
      <w:r w:rsidR="009B2788" w:rsidRPr="009F7FB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</w:p>
    <w:p w:rsidR="00F85E0B" w:rsidRDefault="00F85E0B" w:rsidP="00F85E0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E77A60" w:rsidRPr="009F7FBA" w:rsidRDefault="00E77A60" w:rsidP="00F85E0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sectPr w:rsidR="00E77A60" w:rsidRPr="009F7FBA" w:rsidSect="0039739B">
      <w:pgSz w:w="11906" w:h="16838"/>
      <w:pgMar w:top="709" w:right="851" w:bottom="567" w:left="851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F97" w:rsidRDefault="00C66F97" w:rsidP="00A459CB">
      <w:pPr>
        <w:spacing w:after="0" w:line="240" w:lineRule="auto"/>
      </w:pPr>
      <w:r>
        <w:separator/>
      </w:r>
    </w:p>
  </w:endnote>
  <w:endnote w:type="continuationSeparator" w:id="0">
    <w:p w:rsidR="00C66F97" w:rsidRDefault="00C66F97" w:rsidP="00A4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F97" w:rsidRDefault="00C66F97" w:rsidP="00A459CB">
      <w:pPr>
        <w:spacing w:after="0" w:line="240" w:lineRule="auto"/>
      </w:pPr>
      <w:r>
        <w:separator/>
      </w:r>
    </w:p>
  </w:footnote>
  <w:footnote w:type="continuationSeparator" w:id="0">
    <w:p w:rsidR="00C66F97" w:rsidRDefault="00C66F97" w:rsidP="00A45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</w:abstractNum>
  <w:abstractNum w:abstractNumId="1" w15:restartNumberingAfterBreak="0">
    <w:nsid w:val="00000016"/>
    <w:multiLevelType w:val="singleLevel"/>
    <w:tmpl w:val="529237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F846021"/>
    <w:multiLevelType w:val="multilevel"/>
    <w:tmpl w:val="4EE2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833BF"/>
    <w:multiLevelType w:val="multilevel"/>
    <w:tmpl w:val="80B41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sz w:val="17"/>
        <w:szCs w:val="17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69060F"/>
    <w:multiLevelType w:val="hybridMultilevel"/>
    <w:tmpl w:val="2E68D0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76550"/>
    <w:multiLevelType w:val="hybridMultilevel"/>
    <w:tmpl w:val="035635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E7AFC"/>
    <w:multiLevelType w:val="hybridMultilevel"/>
    <w:tmpl w:val="D6003D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C31B2"/>
    <w:multiLevelType w:val="hybridMultilevel"/>
    <w:tmpl w:val="566497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2319C"/>
    <w:multiLevelType w:val="hybridMultilevel"/>
    <w:tmpl w:val="EFEE3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333EA"/>
    <w:multiLevelType w:val="hybridMultilevel"/>
    <w:tmpl w:val="8E90D0D0"/>
    <w:lvl w:ilvl="0" w:tplc="04190005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CB"/>
    <w:rsid w:val="00004DE7"/>
    <w:rsid w:val="000414A6"/>
    <w:rsid w:val="0005068D"/>
    <w:rsid w:val="000D387D"/>
    <w:rsid w:val="0022092D"/>
    <w:rsid w:val="002957C3"/>
    <w:rsid w:val="002C40A4"/>
    <w:rsid w:val="0031644B"/>
    <w:rsid w:val="00366192"/>
    <w:rsid w:val="00373F0D"/>
    <w:rsid w:val="0039739B"/>
    <w:rsid w:val="0040488F"/>
    <w:rsid w:val="00417B95"/>
    <w:rsid w:val="004B3759"/>
    <w:rsid w:val="00514E5D"/>
    <w:rsid w:val="00584931"/>
    <w:rsid w:val="006138BD"/>
    <w:rsid w:val="007B0524"/>
    <w:rsid w:val="007F4E94"/>
    <w:rsid w:val="00843512"/>
    <w:rsid w:val="008C2EB8"/>
    <w:rsid w:val="00993565"/>
    <w:rsid w:val="009B2788"/>
    <w:rsid w:val="009D711E"/>
    <w:rsid w:val="009E29BB"/>
    <w:rsid w:val="009F7FBA"/>
    <w:rsid w:val="00A459CB"/>
    <w:rsid w:val="00B14AE4"/>
    <w:rsid w:val="00B37374"/>
    <w:rsid w:val="00B72323"/>
    <w:rsid w:val="00C206BB"/>
    <w:rsid w:val="00C31323"/>
    <w:rsid w:val="00C66F97"/>
    <w:rsid w:val="00CC033F"/>
    <w:rsid w:val="00D34F50"/>
    <w:rsid w:val="00E76187"/>
    <w:rsid w:val="00E77A60"/>
    <w:rsid w:val="00E84C1E"/>
    <w:rsid w:val="00E9223E"/>
    <w:rsid w:val="00F33EA4"/>
    <w:rsid w:val="00F8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CA232-7E6B-46AB-B995-251D830E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9CB"/>
    <w:pPr>
      <w:ind w:left="720"/>
      <w:contextualSpacing/>
    </w:pPr>
  </w:style>
  <w:style w:type="table" w:styleId="a4">
    <w:name w:val="Table Grid"/>
    <w:basedOn w:val="a1"/>
    <w:rsid w:val="00A4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45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9CB"/>
  </w:style>
  <w:style w:type="paragraph" w:styleId="a7">
    <w:name w:val="footer"/>
    <w:basedOn w:val="a"/>
    <w:link w:val="a8"/>
    <w:uiPriority w:val="99"/>
    <w:unhideWhenUsed/>
    <w:rsid w:val="00A45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59CB"/>
  </w:style>
  <w:style w:type="character" w:customStyle="1" w:styleId="fontstyle01">
    <w:name w:val="fontstyle01"/>
    <w:basedOn w:val="a0"/>
    <w:rsid w:val="009E29BB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9E29BB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  <w:style w:type="paragraph" w:styleId="a9">
    <w:name w:val="No Spacing"/>
    <w:uiPriority w:val="1"/>
    <w:qFormat/>
    <w:rsid w:val="007B052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a">
    <w:name w:val="Hyperlink"/>
    <w:basedOn w:val="a0"/>
    <w:uiPriority w:val="99"/>
    <w:semiHidden/>
    <w:unhideWhenUsed/>
    <w:rsid w:val="008C2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enda-kazan.ru/tena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Ульянин Евгений Викторович</dc:creator>
  <cp:lastModifiedBy>Рахимов Айдар Фларитович</cp:lastModifiedBy>
  <cp:revision>3</cp:revision>
  <dcterms:created xsi:type="dcterms:W3CDTF">2020-05-29T10:56:00Z</dcterms:created>
  <dcterms:modified xsi:type="dcterms:W3CDTF">2020-06-18T10:24:00Z</dcterms:modified>
</cp:coreProperties>
</file>